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BA" w:rsidRPr="00FA21BA" w:rsidRDefault="00FA21BA" w:rsidP="00FA21BA">
      <w:pPr>
        <w:jc w:val="center"/>
        <w:rPr>
          <w:rFonts w:ascii="Hobo Std" w:hAnsi="Hobo Std"/>
          <w:b/>
          <w:color w:val="000000"/>
          <w:sz w:val="44"/>
          <w:szCs w:val="44"/>
        </w:rPr>
      </w:pPr>
      <w:bookmarkStart w:id="0" w:name="_GoBack"/>
      <w:r w:rsidRPr="00FA21BA">
        <w:rPr>
          <w:rFonts w:ascii="Hobo Std" w:hAnsi="Hobo Std"/>
          <w:b/>
          <w:color w:val="000000"/>
          <w:sz w:val="44"/>
          <w:szCs w:val="44"/>
        </w:rPr>
        <w:t>Problem Statement</w:t>
      </w:r>
    </w:p>
    <w:bookmarkEnd w:id="0"/>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r w:rsidRPr="0087471B">
        <w:rPr>
          <w:rFonts w:ascii="Arial Narrow" w:hAnsi="Arial Narrow"/>
          <w:color w:val="000000"/>
        </w:rPr>
        <w:t xml:space="preserve">The </w:t>
      </w:r>
      <w:r w:rsidRPr="0087471B">
        <w:rPr>
          <w:rFonts w:ascii="Arial Narrow" w:hAnsi="Arial Narrow"/>
          <w:b/>
          <w:color w:val="000000"/>
        </w:rPr>
        <w:t>Problem Statement</w:t>
      </w:r>
      <w:r w:rsidRPr="0087471B">
        <w:rPr>
          <w:rFonts w:ascii="Arial Narrow" w:hAnsi="Arial Narrow"/>
          <w:color w:val="000000"/>
        </w:rPr>
        <w:t xml:space="preserve"> tool enables a group to clearly define a problem. This strategy enables teams to communicate in a logical, risk-free, and open environment. Once the statement has been developed, teams may work toward solving the problem using a variety of problem</w:t>
      </w:r>
      <w:r>
        <w:rPr>
          <w:rFonts w:ascii="Arial Narrow" w:hAnsi="Arial Narrow"/>
          <w:color w:val="000000"/>
        </w:rPr>
        <w:t>-</w:t>
      </w:r>
      <w:r w:rsidRPr="0087471B">
        <w:rPr>
          <w:rFonts w:ascii="Arial Narrow" w:hAnsi="Arial Narrow"/>
          <w:color w:val="000000"/>
        </w:rPr>
        <w:t>solving/process</w:t>
      </w:r>
      <w:r>
        <w:rPr>
          <w:rFonts w:ascii="Arial Narrow" w:hAnsi="Arial Narrow"/>
          <w:color w:val="000000"/>
        </w:rPr>
        <w:t>-</w:t>
      </w:r>
      <w:r w:rsidRPr="0087471B">
        <w:rPr>
          <w:rFonts w:ascii="Arial Narrow" w:hAnsi="Arial Narrow"/>
          <w:color w:val="000000"/>
        </w:rPr>
        <w:t>thinking tools.</w:t>
      </w: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roofErr w:type="gramStart"/>
      <w:r w:rsidRPr="0087471B">
        <w:rPr>
          <w:rFonts w:ascii="Arial Narrow" w:hAnsi="Arial Narrow"/>
          <w:b/>
          <w:color w:val="000000"/>
        </w:rPr>
        <w:t>Step</w:t>
      </w:r>
      <w:proofErr w:type="gramEnd"/>
      <w:r w:rsidRPr="0087471B">
        <w:rPr>
          <w:rFonts w:ascii="Arial Narrow" w:hAnsi="Arial Narrow"/>
          <w:b/>
          <w:color w:val="000000"/>
        </w:rPr>
        <w:t xml:space="preserve"> One: </w:t>
      </w:r>
      <w:r w:rsidRPr="0087471B">
        <w:rPr>
          <w:rFonts w:ascii="Arial Narrow" w:hAnsi="Arial Narrow"/>
          <w:color w:val="000000"/>
        </w:rPr>
        <w:t>The facilitator introduces the problem to the group. Next, the group brainstorms possible causes. The group also describes how this problem impacts the organization.</w:t>
      </w:r>
    </w:p>
    <w:p w:rsidR="00FA21BA" w:rsidRPr="0087471B" w:rsidRDefault="00FA21BA" w:rsidP="00FA21BA">
      <w:pPr>
        <w:pStyle w:val="Footer"/>
        <w:tabs>
          <w:tab w:val="clear" w:pos="4320"/>
          <w:tab w:val="clear" w:pos="8640"/>
        </w:tabs>
        <w:rPr>
          <w:rFonts w:ascii="Arial Narrow" w:hAnsi="Arial Narrow"/>
          <w:noProof/>
          <w:color w:val="000000"/>
        </w:rPr>
      </w:pPr>
      <w:r>
        <w:rPr>
          <w:rFonts w:ascii="Arial Narrow" w:hAnsi="Arial Narrow"/>
          <w:noProof/>
          <w:color w:val="00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131445</wp:posOffset>
                </wp:positionV>
                <wp:extent cx="6057900" cy="1553210"/>
                <wp:effectExtent l="19050" t="12700" r="190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53210"/>
                        </a:xfrm>
                        <a:prstGeom prst="rect">
                          <a:avLst/>
                        </a:prstGeom>
                        <a:solidFill>
                          <a:srgbClr val="FFFFFF"/>
                        </a:solidFill>
                        <a:ln w="19050">
                          <a:solidFill>
                            <a:srgbClr val="000000"/>
                          </a:solidFill>
                          <a:miter lim="800000"/>
                          <a:headEnd/>
                          <a:tailEnd/>
                        </a:ln>
                      </wps:spPr>
                      <wps:txbx>
                        <w:txbxContent>
                          <w:p w:rsidR="00FA21BA" w:rsidRDefault="00FA21BA" w:rsidP="00FA21BA">
                            <w:pPr>
                              <w:jc w:val="center"/>
                              <w:rPr>
                                <w:rFonts w:ascii="Arial Narrow" w:hAnsi="Arial Narrow"/>
                                <w:b/>
                                <w:sz w:val="28"/>
                                <w:szCs w:val="28"/>
                              </w:rPr>
                            </w:pPr>
                            <w:r>
                              <w:rPr>
                                <w:rFonts w:ascii="Arial Narrow" w:hAnsi="Arial Narrow"/>
                                <w:b/>
                                <w:sz w:val="28"/>
                                <w:szCs w:val="28"/>
                              </w:rPr>
                              <w:t>Problem Statement</w:t>
                            </w:r>
                          </w:p>
                          <w:p w:rsidR="00FA21BA" w:rsidRPr="00881E6A" w:rsidRDefault="00FA21BA" w:rsidP="00FA21BA">
                            <w:pPr>
                              <w:rPr>
                                <w:rFonts w:ascii="Arial Narrow" w:hAnsi="Arial Narrow"/>
                                <w:b/>
                                <w:sz w:val="28"/>
                                <w:szCs w:val="28"/>
                              </w:rPr>
                            </w:pPr>
                            <w:r w:rsidRPr="00881E6A">
                              <w:rPr>
                                <w:rFonts w:ascii="Arial Narrow" w:hAnsi="Arial Narrow"/>
                                <w:b/>
                                <w:sz w:val="28"/>
                                <w:szCs w:val="28"/>
                              </w:rPr>
                              <w:t xml:space="preserve">The greatest </w:t>
                            </w:r>
                            <w:proofErr w:type="gramStart"/>
                            <w:r w:rsidRPr="00881E6A">
                              <w:rPr>
                                <w:rFonts w:ascii="Arial Narrow" w:hAnsi="Arial Narrow"/>
                                <w:b/>
                                <w:sz w:val="28"/>
                                <w:szCs w:val="28"/>
                              </w:rPr>
                              <w:t>amount of office referrals occur</w:t>
                            </w:r>
                            <w:proofErr w:type="gramEnd"/>
                            <w:r w:rsidRPr="00881E6A">
                              <w:rPr>
                                <w:rFonts w:ascii="Arial Narrow" w:hAnsi="Arial Narrow"/>
                                <w:b/>
                                <w:sz w:val="28"/>
                                <w:szCs w:val="28"/>
                              </w:rPr>
                              <w:t xml:space="preserve"> during the transition time between classes. Students who are sent to the office lose instructional time.</w:t>
                            </w:r>
                          </w:p>
                          <w:p w:rsidR="00FA21BA" w:rsidRPr="00881E6A" w:rsidRDefault="00FA21BA" w:rsidP="00FA21BA">
                            <w:pPr>
                              <w:rPr>
                                <w:rFonts w:ascii="Arial Narrow" w:hAnsi="Arial Narrow"/>
                              </w:rPr>
                            </w:pPr>
                            <w:r>
                              <w:rPr>
                                <w:rFonts w:ascii="Arial Narrow" w:hAnsi="Arial Narrow"/>
                              </w:rPr>
                              <w:t>Possible Causes:</w:t>
                            </w:r>
                          </w:p>
                          <w:p w:rsidR="00FA21BA" w:rsidRDefault="00FA21BA" w:rsidP="00FA21BA">
                            <w:pPr>
                              <w:numPr>
                                <w:ilvl w:val="0"/>
                                <w:numId w:val="1"/>
                              </w:numPr>
                              <w:rPr>
                                <w:rFonts w:ascii="Arial Narrow" w:hAnsi="Arial Narrow"/>
                              </w:rPr>
                            </w:pPr>
                            <w:r>
                              <w:rPr>
                                <w:rFonts w:ascii="Arial Narrow" w:hAnsi="Arial Narrow"/>
                              </w:rPr>
                              <w:t>Bullying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FA21BA" w:rsidRDefault="00FA21BA" w:rsidP="00FA21BA">
                            <w:pPr>
                              <w:numPr>
                                <w:ilvl w:val="0"/>
                                <w:numId w:val="1"/>
                              </w:numPr>
                              <w:rPr>
                                <w:rFonts w:ascii="Arial Narrow" w:hAnsi="Arial Narrow"/>
                              </w:rPr>
                            </w:pPr>
                            <w:r>
                              <w:rPr>
                                <w:rFonts w:ascii="Arial Narrow" w:hAnsi="Arial Narrow"/>
                              </w:rPr>
                              <w:t>Horse play in the hallway</w:t>
                            </w:r>
                          </w:p>
                          <w:p w:rsidR="00FA21BA" w:rsidRDefault="00FA21BA" w:rsidP="00FA21BA">
                            <w:pPr>
                              <w:numPr>
                                <w:ilvl w:val="0"/>
                                <w:numId w:val="1"/>
                              </w:numPr>
                              <w:rPr>
                                <w:rFonts w:ascii="Arial Narrow" w:hAnsi="Arial Narrow"/>
                              </w:rPr>
                            </w:pPr>
                            <w:r>
                              <w:rPr>
                                <w:rFonts w:ascii="Arial Narrow" w:hAnsi="Arial Narrow"/>
                              </w:rPr>
                              <w:t>Too much time between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0.35pt;width:477pt;height:1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" strokeweight="1.5pt">
                <v:textbox>
                  <w:txbxContent>
                    <w:p w:rsidR="00FA21BA" w:rsidRDefault="00FA21BA" w:rsidP="00FA21BA">
                      <w:pPr>
                        <w:jc w:val="center"/>
                        <w:rPr>
                          <w:rFonts w:ascii="Arial Narrow" w:hAnsi="Arial Narrow"/>
                          <w:b/>
                          <w:sz w:val="28"/>
                          <w:szCs w:val="28"/>
                        </w:rPr>
                      </w:pPr>
                      <w:r>
                        <w:rPr>
                          <w:rFonts w:ascii="Arial Narrow" w:hAnsi="Arial Narrow"/>
                          <w:b/>
                          <w:sz w:val="28"/>
                          <w:szCs w:val="28"/>
                        </w:rPr>
                        <w:t>Problem Statement</w:t>
                      </w:r>
                    </w:p>
                    <w:p w:rsidR="00FA21BA" w:rsidRPr="00881E6A" w:rsidRDefault="00FA21BA" w:rsidP="00FA21BA">
                      <w:pPr>
                        <w:rPr>
                          <w:rFonts w:ascii="Arial Narrow" w:hAnsi="Arial Narrow"/>
                          <w:b/>
                          <w:sz w:val="28"/>
                          <w:szCs w:val="28"/>
                        </w:rPr>
                      </w:pPr>
                      <w:r w:rsidRPr="00881E6A">
                        <w:rPr>
                          <w:rFonts w:ascii="Arial Narrow" w:hAnsi="Arial Narrow"/>
                          <w:b/>
                          <w:sz w:val="28"/>
                          <w:szCs w:val="28"/>
                        </w:rPr>
                        <w:t xml:space="preserve">The greatest </w:t>
                      </w:r>
                      <w:proofErr w:type="gramStart"/>
                      <w:r w:rsidRPr="00881E6A">
                        <w:rPr>
                          <w:rFonts w:ascii="Arial Narrow" w:hAnsi="Arial Narrow"/>
                          <w:b/>
                          <w:sz w:val="28"/>
                          <w:szCs w:val="28"/>
                        </w:rPr>
                        <w:t>amount of office referrals occur</w:t>
                      </w:r>
                      <w:proofErr w:type="gramEnd"/>
                      <w:r w:rsidRPr="00881E6A">
                        <w:rPr>
                          <w:rFonts w:ascii="Arial Narrow" w:hAnsi="Arial Narrow"/>
                          <w:b/>
                          <w:sz w:val="28"/>
                          <w:szCs w:val="28"/>
                        </w:rPr>
                        <w:t xml:space="preserve"> during the transition time between classes. Students who are sent to the office lose instructional time.</w:t>
                      </w:r>
                    </w:p>
                    <w:p w:rsidR="00FA21BA" w:rsidRPr="00881E6A" w:rsidRDefault="00FA21BA" w:rsidP="00FA21BA">
                      <w:pPr>
                        <w:rPr>
                          <w:rFonts w:ascii="Arial Narrow" w:hAnsi="Arial Narrow"/>
                        </w:rPr>
                      </w:pPr>
                      <w:r>
                        <w:rPr>
                          <w:rFonts w:ascii="Arial Narrow" w:hAnsi="Arial Narrow"/>
                        </w:rPr>
                        <w:t>Possible Causes:</w:t>
                      </w:r>
                    </w:p>
                    <w:p w:rsidR="00FA21BA" w:rsidRDefault="00FA21BA" w:rsidP="00FA21BA">
                      <w:pPr>
                        <w:numPr>
                          <w:ilvl w:val="0"/>
                          <w:numId w:val="1"/>
                        </w:numPr>
                        <w:rPr>
                          <w:rFonts w:ascii="Arial Narrow" w:hAnsi="Arial Narrow"/>
                        </w:rPr>
                      </w:pPr>
                      <w:r>
                        <w:rPr>
                          <w:rFonts w:ascii="Arial Narrow" w:hAnsi="Arial Narrow"/>
                        </w:rPr>
                        <w:t>Bullying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FA21BA" w:rsidRDefault="00FA21BA" w:rsidP="00FA21BA">
                      <w:pPr>
                        <w:numPr>
                          <w:ilvl w:val="0"/>
                          <w:numId w:val="1"/>
                        </w:numPr>
                        <w:rPr>
                          <w:rFonts w:ascii="Arial Narrow" w:hAnsi="Arial Narrow"/>
                        </w:rPr>
                      </w:pPr>
                      <w:r>
                        <w:rPr>
                          <w:rFonts w:ascii="Arial Narrow" w:hAnsi="Arial Narrow"/>
                        </w:rPr>
                        <w:t>Horse play in the hallway</w:t>
                      </w:r>
                    </w:p>
                    <w:p w:rsidR="00FA21BA" w:rsidRDefault="00FA21BA" w:rsidP="00FA21BA">
                      <w:pPr>
                        <w:numPr>
                          <w:ilvl w:val="0"/>
                          <w:numId w:val="1"/>
                        </w:numPr>
                        <w:rPr>
                          <w:rFonts w:ascii="Arial Narrow" w:hAnsi="Arial Narrow"/>
                        </w:rPr>
                      </w:pPr>
                      <w:r>
                        <w:rPr>
                          <w:rFonts w:ascii="Arial Narrow" w:hAnsi="Arial Narrow"/>
                        </w:rPr>
                        <w:t>Too much time between classes</w:t>
                      </w:r>
                    </w:p>
                  </w:txbxContent>
                </v:textbox>
              </v:shape>
            </w:pict>
          </mc:Fallback>
        </mc:AlternateContent>
      </w: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76835</wp:posOffset>
                </wp:positionV>
                <wp:extent cx="2628900" cy="685800"/>
                <wp:effectExtent l="0" t="0" r="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1BA" w:rsidRDefault="00FA21BA" w:rsidP="00FA21BA">
                            <w:pPr>
                              <w:numPr>
                                <w:ilvl w:val="0"/>
                                <w:numId w:val="2"/>
                              </w:numPr>
                              <w:rPr>
                                <w:rFonts w:ascii="Arial Narrow" w:hAnsi="Arial Narrow"/>
                              </w:rPr>
                            </w:pPr>
                            <w:r>
                              <w:rPr>
                                <w:rFonts w:ascii="Arial Narrow" w:hAnsi="Arial Narrow"/>
                              </w:rPr>
                              <w:t>Not enough adult supervision</w:t>
                            </w:r>
                          </w:p>
                          <w:p w:rsidR="00FA21BA" w:rsidRDefault="00FA21BA" w:rsidP="00FA21BA">
                            <w:pPr>
                              <w:numPr>
                                <w:ilvl w:val="0"/>
                                <w:numId w:val="2"/>
                              </w:numPr>
                              <w:rPr>
                                <w:rFonts w:ascii="Arial Narrow" w:hAnsi="Arial Narrow"/>
                              </w:rPr>
                            </w:pPr>
                            <w:r>
                              <w:rPr>
                                <w:rFonts w:ascii="Arial Narrow" w:hAnsi="Arial Narrow"/>
                              </w:rPr>
                              <w:t>Expectations have not been clearly defined and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5pt;margin-top:6.05pt;width:20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WIMCAAAW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" stroked="f">
                <v:textbox>
                  <w:txbxContent>
                    <w:p w:rsidR="00FA21BA" w:rsidRDefault="00FA21BA" w:rsidP="00FA21BA">
                      <w:pPr>
                        <w:numPr>
                          <w:ilvl w:val="0"/>
                          <w:numId w:val="2"/>
                        </w:numPr>
                        <w:rPr>
                          <w:rFonts w:ascii="Arial Narrow" w:hAnsi="Arial Narrow"/>
                        </w:rPr>
                      </w:pPr>
                      <w:r>
                        <w:rPr>
                          <w:rFonts w:ascii="Arial Narrow" w:hAnsi="Arial Narrow"/>
                        </w:rPr>
                        <w:t>Not enough adult supervision</w:t>
                      </w:r>
                    </w:p>
                    <w:p w:rsidR="00FA21BA" w:rsidRDefault="00FA21BA" w:rsidP="00FA21BA">
                      <w:pPr>
                        <w:numPr>
                          <w:ilvl w:val="0"/>
                          <w:numId w:val="2"/>
                        </w:numPr>
                        <w:rPr>
                          <w:rFonts w:ascii="Arial Narrow" w:hAnsi="Arial Narrow"/>
                        </w:rPr>
                      </w:pPr>
                      <w:r>
                        <w:rPr>
                          <w:rFonts w:ascii="Arial Narrow" w:hAnsi="Arial Narrow"/>
                        </w:rPr>
                        <w:t>Expectations have not been clearly defined and monitored</w:t>
                      </w:r>
                    </w:p>
                  </w:txbxContent>
                </v:textbox>
              </v:shape>
            </w:pict>
          </mc:Fallback>
        </mc:AlternateContent>
      </w: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110490</wp:posOffset>
                </wp:positionV>
                <wp:extent cx="6057900" cy="915035"/>
                <wp:effectExtent l="19050" t="15875" r="1905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5035"/>
                        </a:xfrm>
                        <a:prstGeom prst="rect">
                          <a:avLst/>
                        </a:prstGeom>
                        <a:solidFill>
                          <a:srgbClr val="FFFFFF"/>
                        </a:solidFill>
                        <a:ln w="19050">
                          <a:solidFill>
                            <a:srgbClr val="000000"/>
                          </a:solidFill>
                          <a:miter lim="800000"/>
                          <a:headEnd/>
                          <a:tailEnd/>
                        </a:ln>
                      </wps:spPr>
                      <wps:txbx>
                        <w:txbxContent>
                          <w:p w:rsidR="00FA21BA" w:rsidRDefault="00FA21BA" w:rsidP="00FA21BA">
                            <w:pPr>
                              <w:jc w:val="center"/>
                              <w:rPr>
                                <w:rFonts w:ascii="Arial Narrow" w:hAnsi="Arial Narrow"/>
                                <w:b/>
                                <w:sz w:val="28"/>
                                <w:szCs w:val="28"/>
                              </w:rPr>
                            </w:pPr>
                            <w:r>
                              <w:rPr>
                                <w:rFonts w:ascii="Arial Narrow" w:hAnsi="Arial Narrow"/>
                                <w:b/>
                                <w:sz w:val="28"/>
                                <w:szCs w:val="28"/>
                              </w:rPr>
                              <w:t>Impact on the Organization</w:t>
                            </w:r>
                          </w:p>
                          <w:p w:rsidR="00FA21BA" w:rsidRDefault="00FA21BA" w:rsidP="00FA21BA">
                            <w:pPr>
                              <w:rPr>
                                <w:rFonts w:ascii="Arial Narrow" w:hAnsi="Arial Narrow"/>
                              </w:rPr>
                            </w:pPr>
                            <w:r>
                              <w:rPr>
                                <w:rFonts w:ascii="Arial Narrow" w:hAnsi="Arial Narrow"/>
                              </w:rPr>
                              <w:t>Students who are sent to the office end up missing too much class. Once students are sent back to class, their behavior is usually disruptive and disrespectful. This impacts the culture in the classroom and affects the quality of instruction.</w:t>
                            </w:r>
                          </w:p>
                          <w:p w:rsidR="00FA21BA" w:rsidRDefault="00FA21BA" w:rsidP="00FA2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pt;margin-top:8.7pt;width:477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" strokeweight="1.5pt">
                <v:textbox>
                  <w:txbxContent>
                    <w:p w:rsidR="00FA21BA" w:rsidRDefault="00FA21BA" w:rsidP="00FA21BA">
                      <w:pPr>
                        <w:jc w:val="center"/>
                        <w:rPr>
                          <w:rFonts w:ascii="Arial Narrow" w:hAnsi="Arial Narrow"/>
                          <w:b/>
                          <w:sz w:val="28"/>
                          <w:szCs w:val="28"/>
                        </w:rPr>
                      </w:pPr>
                      <w:r>
                        <w:rPr>
                          <w:rFonts w:ascii="Arial Narrow" w:hAnsi="Arial Narrow"/>
                          <w:b/>
                          <w:sz w:val="28"/>
                          <w:szCs w:val="28"/>
                        </w:rPr>
                        <w:t>Impact on the Organization</w:t>
                      </w:r>
                    </w:p>
                    <w:p w:rsidR="00FA21BA" w:rsidRDefault="00FA21BA" w:rsidP="00FA21BA">
                      <w:pPr>
                        <w:rPr>
                          <w:rFonts w:ascii="Arial Narrow" w:hAnsi="Arial Narrow"/>
                        </w:rPr>
                      </w:pPr>
                      <w:r>
                        <w:rPr>
                          <w:rFonts w:ascii="Arial Narrow" w:hAnsi="Arial Narrow"/>
                        </w:rPr>
                        <w:t>Students who are sent to the office end up missing too much class. Once students are sent back to class, their behavior is usually disruptive and disrespectful. This impacts the culture in the classroom and affects the quality of instruction.</w:t>
                      </w:r>
                    </w:p>
                    <w:p w:rsidR="00FA21BA" w:rsidRDefault="00FA21BA" w:rsidP="00FA21BA"/>
                  </w:txbxContent>
                </v:textbox>
              </v:shape>
            </w:pict>
          </mc:Fallback>
        </mc:AlternateContent>
      </w: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150495</wp:posOffset>
                </wp:positionV>
                <wp:extent cx="6057900" cy="686435"/>
                <wp:effectExtent l="19050" t="15875" r="1905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6435"/>
                        </a:xfrm>
                        <a:prstGeom prst="rect">
                          <a:avLst/>
                        </a:prstGeom>
                        <a:solidFill>
                          <a:srgbClr val="FFFFFF"/>
                        </a:solidFill>
                        <a:ln w="19050">
                          <a:solidFill>
                            <a:srgbClr val="000000"/>
                          </a:solidFill>
                          <a:miter lim="800000"/>
                          <a:headEnd/>
                          <a:tailEnd/>
                        </a:ln>
                      </wps:spPr>
                      <wps:txbx>
                        <w:txbxContent>
                          <w:p w:rsidR="00FA21BA" w:rsidRDefault="00FA21BA" w:rsidP="00FA21BA">
                            <w:pPr>
                              <w:jc w:val="center"/>
                              <w:rPr>
                                <w:rFonts w:ascii="Arial Narrow" w:hAnsi="Arial Narrow"/>
                                <w:b/>
                                <w:sz w:val="28"/>
                                <w:szCs w:val="28"/>
                              </w:rPr>
                            </w:pPr>
                            <w:r>
                              <w:rPr>
                                <w:rFonts w:ascii="Arial Narrow" w:hAnsi="Arial Narrow"/>
                                <w:b/>
                                <w:sz w:val="28"/>
                                <w:szCs w:val="28"/>
                              </w:rPr>
                              <w:t>Desired State</w:t>
                            </w:r>
                          </w:p>
                          <w:p w:rsidR="00FA21BA" w:rsidRDefault="00FA21BA" w:rsidP="00FA21BA">
                            <w:pPr>
                              <w:rPr>
                                <w:rFonts w:ascii="Arial Narrow" w:hAnsi="Arial Narrow"/>
                              </w:rPr>
                            </w:pPr>
                            <w:r>
                              <w:rPr>
                                <w:rFonts w:ascii="Arial Narrow" w:hAnsi="Arial Narrow"/>
                              </w:rPr>
                              <w:t>Students use appropriate behavior in the hallways. All students arrive to class on time and are ready for learning when the bell rings. There are no office referrals during transitional time between classes.</w:t>
                            </w:r>
                          </w:p>
                          <w:p w:rsidR="00FA21BA" w:rsidRDefault="00FA21BA" w:rsidP="00FA21BA">
                            <w:pPr>
                              <w:jc w:val="cente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11.85pt;width:477pt;height:5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" strokeweight="1.5pt">
                <v:textbox>
                  <w:txbxContent>
                    <w:p w:rsidR="00FA21BA" w:rsidRDefault="00FA21BA" w:rsidP="00FA21BA">
                      <w:pPr>
                        <w:jc w:val="center"/>
                        <w:rPr>
                          <w:rFonts w:ascii="Arial Narrow" w:hAnsi="Arial Narrow"/>
                          <w:b/>
                          <w:sz w:val="28"/>
                          <w:szCs w:val="28"/>
                        </w:rPr>
                      </w:pPr>
                      <w:r>
                        <w:rPr>
                          <w:rFonts w:ascii="Arial Narrow" w:hAnsi="Arial Narrow"/>
                          <w:b/>
                          <w:sz w:val="28"/>
                          <w:szCs w:val="28"/>
                        </w:rPr>
                        <w:t>Desired State</w:t>
                      </w:r>
                    </w:p>
                    <w:p w:rsidR="00FA21BA" w:rsidRDefault="00FA21BA" w:rsidP="00FA21BA">
                      <w:pPr>
                        <w:rPr>
                          <w:rFonts w:ascii="Arial Narrow" w:hAnsi="Arial Narrow"/>
                        </w:rPr>
                      </w:pPr>
                      <w:r>
                        <w:rPr>
                          <w:rFonts w:ascii="Arial Narrow" w:hAnsi="Arial Narrow"/>
                        </w:rPr>
                        <w:t>Students use appropriate behavior in the hallways. All students arrive to class on time and are ready for learning when the bell rings. There are no office referrals during transitional time between classes.</w:t>
                      </w:r>
                    </w:p>
                    <w:p w:rsidR="00FA21BA" w:rsidRDefault="00FA21BA" w:rsidP="00FA21BA">
                      <w:pPr>
                        <w:jc w:val="center"/>
                        <w:rPr>
                          <w:rFonts w:ascii="Arial Narrow" w:hAnsi="Arial Narrow"/>
                          <w:sz w:val="28"/>
                          <w:szCs w:val="28"/>
                        </w:rPr>
                      </w:pPr>
                    </w:p>
                  </w:txbxContent>
                </v:textbox>
              </v:shape>
            </w:pict>
          </mc:Fallback>
        </mc:AlternateContent>
      </w: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color w:val="000000"/>
        </w:rPr>
      </w:pPr>
    </w:p>
    <w:p w:rsidR="00FA21BA" w:rsidRPr="0087471B" w:rsidRDefault="00FA21BA" w:rsidP="00FA21BA">
      <w:pPr>
        <w:rPr>
          <w:rFonts w:ascii="Arial Narrow" w:hAnsi="Arial Narrow"/>
          <w:b/>
          <w:color w:val="000000"/>
        </w:rPr>
      </w:pPr>
      <w:r w:rsidRPr="0087471B">
        <w:rPr>
          <w:rFonts w:ascii="Arial Narrow" w:hAnsi="Arial Narrow"/>
          <w:b/>
          <w:color w:val="000000"/>
        </w:rPr>
        <w:t xml:space="preserve">Step Two: </w:t>
      </w:r>
      <w:r w:rsidRPr="0087471B">
        <w:rPr>
          <w:rFonts w:ascii="Arial Narrow" w:hAnsi="Arial Narrow"/>
          <w:color w:val="000000"/>
        </w:rPr>
        <w:t>Using the ideas from the brainstormed list, the group determines which behavior(s) they believe to be the root cause of the problem. Weight voting or a consensogram may be used to help the group reach consensus. Action plans are written to address the problem.</w:t>
      </w:r>
    </w:p>
    <w:p w:rsidR="00FA21BA" w:rsidRPr="0087471B" w:rsidRDefault="00FA21BA" w:rsidP="00FA21BA">
      <w:pPr>
        <w:rPr>
          <w:rFonts w:ascii="Arial Narrow" w:hAnsi="Arial Narrow"/>
          <w:color w:val="000000"/>
        </w:rPr>
      </w:pPr>
    </w:p>
    <w:tbl>
      <w:tblPr>
        <w:tblpPr w:leftFromText="180" w:rightFromText="180" w:vertAnchor="text" w:horzAnchor="margin" w:tblpX="108" w:tblpY="434"/>
        <w:tblW w:w="9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3971"/>
        <w:gridCol w:w="2957"/>
      </w:tblGrid>
      <w:tr w:rsidR="00FA21BA" w:rsidRPr="0087471B" w:rsidTr="00255C5B">
        <w:trPr>
          <w:trHeight w:val="379"/>
        </w:trPr>
        <w:tc>
          <w:tcPr>
            <w:tcW w:w="2700" w:type="dxa"/>
            <w:shd w:val="clear" w:color="auto" w:fill="D9D9D9"/>
            <w:vAlign w:val="center"/>
          </w:tcPr>
          <w:p w:rsidR="00FA21BA" w:rsidRPr="0087471B" w:rsidRDefault="00FA21BA" w:rsidP="00255C5B">
            <w:pPr>
              <w:jc w:val="center"/>
              <w:rPr>
                <w:rFonts w:ascii="Arial Narrow" w:hAnsi="Arial Narrow"/>
                <w:b/>
                <w:color w:val="000000"/>
                <w:sz w:val="22"/>
                <w:szCs w:val="22"/>
              </w:rPr>
            </w:pPr>
            <w:r w:rsidRPr="0087471B">
              <w:rPr>
                <w:rFonts w:ascii="Arial Narrow" w:hAnsi="Arial Narrow"/>
                <w:b/>
                <w:color w:val="000000"/>
                <w:sz w:val="22"/>
                <w:szCs w:val="22"/>
              </w:rPr>
              <w:t>Who</w:t>
            </w:r>
          </w:p>
        </w:tc>
        <w:tc>
          <w:tcPr>
            <w:tcW w:w="3971" w:type="dxa"/>
            <w:shd w:val="clear" w:color="auto" w:fill="D9D9D9"/>
            <w:vAlign w:val="center"/>
          </w:tcPr>
          <w:p w:rsidR="00FA21BA" w:rsidRPr="0087471B" w:rsidRDefault="00FA21BA" w:rsidP="00255C5B">
            <w:pPr>
              <w:jc w:val="center"/>
              <w:rPr>
                <w:rFonts w:ascii="Arial Narrow" w:hAnsi="Arial Narrow"/>
                <w:b/>
                <w:color w:val="000000"/>
                <w:sz w:val="22"/>
                <w:szCs w:val="22"/>
              </w:rPr>
            </w:pPr>
            <w:r w:rsidRPr="0087471B">
              <w:rPr>
                <w:rFonts w:ascii="Arial Narrow" w:hAnsi="Arial Narrow"/>
                <w:b/>
                <w:color w:val="000000"/>
                <w:sz w:val="22"/>
                <w:szCs w:val="22"/>
              </w:rPr>
              <w:t>What</w:t>
            </w:r>
          </w:p>
        </w:tc>
        <w:tc>
          <w:tcPr>
            <w:tcW w:w="2957" w:type="dxa"/>
            <w:shd w:val="clear" w:color="auto" w:fill="D9D9D9"/>
            <w:vAlign w:val="center"/>
          </w:tcPr>
          <w:p w:rsidR="00FA21BA" w:rsidRPr="0087471B" w:rsidRDefault="00FA21BA" w:rsidP="00255C5B">
            <w:pPr>
              <w:jc w:val="center"/>
              <w:rPr>
                <w:rFonts w:ascii="Arial Narrow" w:hAnsi="Arial Narrow"/>
                <w:b/>
                <w:color w:val="000000"/>
                <w:sz w:val="22"/>
                <w:szCs w:val="22"/>
              </w:rPr>
            </w:pPr>
            <w:r w:rsidRPr="0087471B">
              <w:rPr>
                <w:rFonts w:ascii="Arial Narrow" w:hAnsi="Arial Narrow"/>
                <w:b/>
                <w:color w:val="000000"/>
                <w:sz w:val="22"/>
                <w:szCs w:val="22"/>
              </w:rPr>
              <w:t>When</w:t>
            </w:r>
          </w:p>
        </w:tc>
      </w:tr>
      <w:tr w:rsidR="00FA21BA" w:rsidRPr="0087471B" w:rsidTr="00255C5B">
        <w:trPr>
          <w:trHeight w:val="863"/>
        </w:trPr>
        <w:tc>
          <w:tcPr>
            <w:tcW w:w="2700"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Teacher</w:t>
            </w:r>
          </w:p>
        </w:tc>
        <w:tc>
          <w:tcPr>
            <w:tcW w:w="3971"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Teachers will stand outside doorway.</w:t>
            </w:r>
          </w:p>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Teachers will document tardy students and give data to SDT.</w:t>
            </w:r>
          </w:p>
        </w:tc>
        <w:tc>
          <w:tcPr>
            <w:tcW w:w="2957"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Before and after each class</w:t>
            </w:r>
          </w:p>
        </w:tc>
      </w:tr>
      <w:tr w:rsidR="00FA21BA" w:rsidRPr="0087471B" w:rsidTr="00255C5B">
        <w:trPr>
          <w:trHeight w:val="458"/>
        </w:trPr>
        <w:tc>
          <w:tcPr>
            <w:tcW w:w="2700"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Staff Development Teacher</w:t>
            </w:r>
          </w:p>
        </w:tc>
        <w:tc>
          <w:tcPr>
            <w:tcW w:w="3971"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SDT will collect and post data.</w:t>
            </w:r>
          </w:p>
        </w:tc>
        <w:tc>
          <w:tcPr>
            <w:tcW w:w="2957"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Weekly</w:t>
            </w:r>
          </w:p>
        </w:tc>
      </w:tr>
      <w:tr w:rsidR="00FA21BA" w:rsidRPr="0087471B" w:rsidTr="00255C5B">
        <w:trPr>
          <w:trHeight w:val="1387"/>
        </w:trPr>
        <w:tc>
          <w:tcPr>
            <w:tcW w:w="2700"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Administrators</w:t>
            </w:r>
          </w:p>
        </w:tc>
        <w:tc>
          <w:tcPr>
            <w:tcW w:w="3971"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Administrators will clearly communicate hallway expectations.</w:t>
            </w:r>
          </w:p>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Administrators will sweep hallways and stairwells.</w:t>
            </w:r>
          </w:p>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Administrators will implement discipline policy.</w:t>
            </w:r>
          </w:p>
        </w:tc>
        <w:tc>
          <w:tcPr>
            <w:tcW w:w="2957"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Before and after each class</w:t>
            </w:r>
          </w:p>
        </w:tc>
      </w:tr>
      <w:tr w:rsidR="00FA21BA" w:rsidRPr="0087471B" w:rsidTr="00255C5B">
        <w:trPr>
          <w:trHeight w:val="638"/>
        </w:trPr>
        <w:tc>
          <w:tcPr>
            <w:tcW w:w="2700"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Students</w:t>
            </w:r>
          </w:p>
        </w:tc>
        <w:tc>
          <w:tcPr>
            <w:tcW w:w="3971"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Students will be responsible for following hallway procedures.</w:t>
            </w:r>
          </w:p>
        </w:tc>
        <w:tc>
          <w:tcPr>
            <w:tcW w:w="2957" w:type="dxa"/>
            <w:vAlign w:val="center"/>
          </w:tcPr>
          <w:p w:rsidR="00FA21BA" w:rsidRPr="0087471B" w:rsidRDefault="00FA21BA" w:rsidP="00255C5B">
            <w:pPr>
              <w:rPr>
                <w:rFonts w:ascii="Arial Narrow" w:hAnsi="Arial Narrow"/>
                <w:color w:val="000000"/>
                <w:sz w:val="22"/>
                <w:szCs w:val="22"/>
              </w:rPr>
            </w:pPr>
            <w:r w:rsidRPr="0087471B">
              <w:rPr>
                <w:rFonts w:ascii="Arial Narrow" w:hAnsi="Arial Narrow"/>
                <w:color w:val="000000"/>
                <w:sz w:val="22"/>
                <w:szCs w:val="22"/>
              </w:rPr>
              <w:t>Before and after each class</w:t>
            </w:r>
          </w:p>
        </w:tc>
      </w:tr>
    </w:tbl>
    <w:p w:rsidR="003C3E47" w:rsidRDefault="003C3E47"/>
    <w:sectPr w:rsidR="003C3E47" w:rsidSect="0074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obo Std">
    <w:panose1 w:val="020B0803040709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188C"/>
    <w:multiLevelType w:val="hybridMultilevel"/>
    <w:tmpl w:val="3FBC9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7F1BA2"/>
    <w:multiLevelType w:val="hybridMultilevel"/>
    <w:tmpl w:val="BD60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BA"/>
    <w:rsid w:val="003C3E47"/>
    <w:rsid w:val="007402F9"/>
    <w:rsid w:val="00FA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253C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21BA"/>
    <w:pPr>
      <w:tabs>
        <w:tab w:val="center" w:pos="4320"/>
        <w:tab w:val="right" w:pos="8640"/>
      </w:tabs>
    </w:pPr>
  </w:style>
  <w:style w:type="character" w:customStyle="1" w:styleId="FooterChar">
    <w:name w:val="Footer Char"/>
    <w:basedOn w:val="DefaultParagraphFont"/>
    <w:link w:val="Footer"/>
    <w:rsid w:val="00FA21B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21BA"/>
    <w:pPr>
      <w:tabs>
        <w:tab w:val="center" w:pos="4320"/>
        <w:tab w:val="right" w:pos="8640"/>
      </w:tabs>
    </w:pPr>
  </w:style>
  <w:style w:type="character" w:customStyle="1" w:styleId="FooterChar">
    <w:name w:val="Footer Char"/>
    <w:basedOn w:val="DefaultParagraphFont"/>
    <w:link w:val="Footer"/>
    <w:rsid w:val="00FA21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Macintosh Word</Application>
  <DocSecurity>0</DocSecurity>
  <Lines>9</Lines>
  <Paragraphs>2</Paragraphs>
  <ScaleCrop>false</ScaleCrop>
  <Company>Dunklin R-V</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1</cp:revision>
  <dcterms:created xsi:type="dcterms:W3CDTF">2016-10-25T17:40:00Z</dcterms:created>
  <dcterms:modified xsi:type="dcterms:W3CDTF">2016-10-25T17:41:00Z</dcterms:modified>
</cp:coreProperties>
</file>