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2E" w:rsidRPr="00B4092E" w:rsidRDefault="00B4092E" w:rsidP="00B4092E">
      <w:pPr>
        <w:pStyle w:val="Heading1"/>
        <w:rPr>
          <w:rFonts w:ascii="Hobo Std" w:hAnsi="Hobo Std"/>
          <w:iCs w:val="0"/>
          <w:color w:val="000000"/>
          <w:sz w:val="28"/>
        </w:rPr>
      </w:pPr>
      <w:r w:rsidRPr="00B4092E">
        <w:rPr>
          <w:rFonts w:ascii="Hobo Std" w:hAnsi="Hobo Std"/>
          <w:iCs w:val="0"/>
          <w:color w:val="000000"/>
        </w:rPr>
        <w:t>Parking Lot</w:t>
      </w:r>
    </w:p>
    <w:p w:rsidR="00B4092E" w:rsidRPr="0087471B" w:rsidRDefault="00B4092E" w:rsidP="00B4092E">
      <w:pPr>
        <w:rPr>
          <w:color w:val="000000"/>
        </w:rPr>
      </w:pPr>
    </w:p>
    <w:tbl>
      <w:tblPr>
        <w:tblpPr w:leftFromText="180" w:rightFromText="180" w:vertAnchor="page" w:horzAnchor="margin" w:tblpXSpec="center" w:tblpY="3061"/>
        <w:tblW w:w="136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6819"/>
        <w:gridCol w:w="6819"/>
      </w:tblGrid>
      <w:tr w:rsidR="00B4092E" w:rsidRPr="0087471B" w:rsidTr="00255C5B">
        <w:trPr>
          <w:trHeight w:val="3000"/>
        </w:trPr>
        <w:tc>
          <w:tcPr>
            <w:tcW w:w="6819" w:type="dxa"/>
          </w:tcPr>
          <w:p w:rsidR="00B4092E" w:rsidRPr="0087471B" w:rsidRDefault="00B4092E" w:rsidP="00255C5B">
            <w:pPr>
              <w:jc w:val="center"/>
              <w:rPr>
                <w:rFonts w:ascii="Arial Narrow" w:hAnsi="Arial Narrow"/>
                <w:color w:val="000000"/>
                <w:sz w:val="48"/>
              </w:rPr>
            </w:pPr>
          </w:p>
          <w:p w:rsidR="00B4092E" w:rsidRPr="0087471B" w:rsidRDefault="00B4092E" w:rsidP="00255C5B">
            <w:pPr>
              <w:jc w:val="center"/>
              <w:rPr>
                <w:rFonts w:ascii="Arial Narrow" w:hAnsi="Arial Narrow"/>
                <w:color w:val="000000"/>
                <w:sz w:val="48"/>
              </w:rPr>
            </w:pPr>
            <w:r w:rsidRPr="0087471B">
              <w:rPr>
                <w:rFonts w:ascii="Arial Narrow" w:hAnsi="Arial Narrow"/>
                <w:color w:val="000000"/>
                <w:sz w:val="48"/>
              </w:rPr>
              <w:t>What’s working?</w:t>
            </w:r>
          </w:p>
          <w:p w:rsidR="00B4092E" w:rsidRPr="0087471B" w:rsidRDefault="00B4092E" w:rsidP="00B4092E">
            <w:pPr>
              <w:numPr>
                <w:ilvl w:val="0"/>
                <w:numId w:val="1"/>
              </w:numPr>
              <w:tabs>
                <w:tab w:val="clear" w:pos="1800"/>
                <w:tab w:val="num" w:pos="1080"/>
              </w:tabs>
              <w:ind w:hanging="1080"/>
              <w:rPr>
                <w:rFonts w:ascii="Arial Narrow" w:hAnsi="Arial Narrow"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The information was valuable.</w:t>
            </w:r>
          </w:p>
          <w:p w:rsidR="00B4092E" w:rsidRPr="0087471B" w:rsidRDefault="00B4092E" w:rsidP="00B4092E">
            <w:pPr>
              <w:numPr>
                <w:ilvl w:val="0"/>
                <w:numId w:val="1"/>
              </w:numPr>
              <w:tabs>
                <w:tab w:val="clear" w:pos="1800"/>
                <w:tab w:val="num" w:pos="1080"/>
              </w:tabs>
              <w:ind w:hanging="1080"/>
              <w:rPr>
                <w:rFonts w:ascii="Arial Narrow" w:hAnsi="Arial Narrow"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We were able to spend time planning.</w:t>
            </w:r>
          </w:p>
          <w:p w:rsidR="00B4092E" w:rsidRPr="0087471B" w:rsidRDefault="00B4092E" w:rsidP="00B4092E">
            <w:pPr>
              <w:numPr>
                <w:ilvl w:val="0"/>
                <w:numId w:val="1"/>
              </w:numPr>
              <w:tabs>
                <w:tab w:val="clear" w:pos="1800"/>
                <w:tab w:val="num" w:pos="1080"/>
              </w:tabs>
              <w:ind w:hanging="1080"/>
              <w:rPr>
                <w:rFonts w:ascii="Arial Narrow" w:hAnsi="Arial Narrow"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The strategies can be used immediately.</w:t>
            </w:r>
          </w:p>
          <w:p w:rsidR="00B4092E" w:rsidRPr="0087471B" w:rsidRDefault="00B4092E" w:rsidP="00B4092E">
            <w:pPr>
              <w:numPr>
                <w:ilvl w:val="0"/>
                <w:numId w:val="1"/>
              </w:numPr>
              <w:tabs>
                <w:tab w:val="clear" w:pos="1800"/>
                <w:tab w:val="num" w:pos="1080"/>
              </w:tabs>
              <w:ind w:hanging="1080"/>
              <w:rPr>
                <w:rFonts w:ascii="Arial Narrow" w:hAnsi="Arial Narrow"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The pacing was excellent.</w:t>
            </w:r>
          </w:p>
          <w:p w:rsidR="00B4092E" w:rsidRPr="0087471B" w:rsidRDefault="00B4092E" w:rsidP="00B4092E">
            <w:pPr>
              <w:numPr>
                <w:ilvl w:val="0"/>
                <w:numId w:val="1"/>
              </w:numPr>
              <w:tabs>
                <w:tab w:val="clear" w:pos="1800"/>
                <w:tab w:val="num" w:pos="1080"/>
              </w:tabs>
              <w:ind w:hanging="1080"/>
              <w:rPr>
                <w:rFonts w:ascii="Arial Narrow" w:hAnsi="Arial Narrow"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We don’t feel overwhelmed!</w:t>
            </w:r>
          </w:p>
          <w:p w:rsidR="00B4092E" w:rsidRPr="0087471B" w:rsidRDefault="00B4092E" w:rsidP="00255C5B">
            <w:pPr>
              <w:jc w:val="center"/>
              <w:rPr>
                <w:rFonts w:ascii="Arial Narrow" w:hAnsi="Arial Narrow"/>
                <w:color w:val="000000"/>
                <w:sz w:val="48"/>
              </w:rPr>
            </w:pPr>
          </w:p>
        </w:tc>
        <w:tc>
          <w:tcPr>
            <w:tcW w:w="6819" w:type="dxa"/>
          </w:tcPr>
          <w:p w:rsidR="00B4092E" w:rsidRPr="0087471B" w:rsidRDefault="00B4092E" w:rsidP="00255C5B">
            <w:pPr>
              <w:jc w:val="center"/>
              <w:rPr>
                <w:rFonts w:ascii="Arial Narrow" w:hAnsi="Arial Narrow"/>
                <w:color w:val="000000"/>
                <w:sz w:val="52"/>
              </w:rPr>
            </w:pPr>
          </w:p>
          <w:p w:rsidR="00B4092E" w:rsidRPr="0087471B" w:rsidRDefault="00B4092E" w:rsidP="00255C5B">
            <w:pPr>
              <w:jc w:val="center"/>
              <w:rPr>
                <w:rFonts w:ascii="Arial Narrow" w:hAnsi="Arial Narrow"/>
                <w:color w:val="000000"/>
                <w:sz w:val="48"/>
              </w:rPr>
            </w:pPr>
            <w:r w:rsidRPr="0087471B">
              <w:rPr>
                <w:rFonts w:ascii="Arial Narrow" w:hAnsi="Arial Narrow"/>
                <w:color w:val="000000"/>
                <w:sz w:val="48"/>
              </w:rPr>
              <w:t>What questions do you have?</w:t>
            </w:r>
          </w:p>
          <w:p w:rsidR="00B4092E" w:rsidRPr="0087471B" w:rsidRDefault="00B4092E" w:rsidP="00B4092E">
            <w:pPr>
              <w:numPr>
                <w:ilvl w:val="1"/>
                <w:numId w:val="1"/>
              </w:numPr>
              <w:tabs>
                <w:tab w:val="clear" w:pos="1440"/>
              </w:tabs>
              <w:ind w:left="1101"/>
              <w:rPr>
                <w:rFonts w:ascii="Arial Narrow" w:hAnsi="Arial Narrow"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Will this take away from instructional time?</w:t>
            </w:r>
          </w:p>
          <w:p w:rsidR="00B4092E" w:rsidRPr="0087471B" w:rsidRDefault="00B4092E" w:rsidP="00B4092E">
            <w:pPr>
              <w:numPr>
                <w:ilvl w:val="1"/>
                <w:numId w:val="1"/>
              </w:numPr>
              <w:tabs>
                <w:tab w:val="clear" w:pos="1440"/>
                <w:tab w:val="num" w:pos="1101"/>
              </w:tabs>
              <w:ind w:hanging="699"/>
              <w:rPr>
                <w:rFonts w:ascii="Arial Narrow" w:hAnsi="Arial Narrow"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What are the expectations?</w:t>
            </w:r>
          </w:p>
          <w:p w:rsidR="00B4092E" w:rsidRPr="0087471B" w:rsidRDefault="00B4092E" w:rsidP="00255C5B">
            <w:pPr>
              <w:ind w:left="360"/>
              <w:rPr>
                <w:rFonts w:ascii="Arial Narrow" w:hAnsi="Arial Narrow"/>
                <w:color w:val="000000"/>
                <w:sz w:val="28"/>
              </w:rPr>
            </w:pPr>
          </w:p>
        </w:tc>
      </w:tr>
      <w:tr w:rsidR="00B4092E" w:rsidRPr="0087471B" w:rsidTr="00255C5B">
        <w:trPr>
          <w:trHeight w:val="3799"/>
        </w:trPr>
        <w:tc>
          <w:tcPr>
            <w:tcW w:w="6819" w:type="dxa"/>
          </w:tcPr>
          <w:p w:rsidR="00B4092E" w:rsidRPr="0087471B" w:rsidRDefault="00B4092E" w:rsidP="00255C5B">
            <w:pPr>
              <w:rPr>
                <w:rFonts w:ascii="Arial Narrow" w:hAnsi="Arial Narrow"/>
                <w:color w:val="000000"/>
                <w:sz w:val="40"/>
              </w:rPr>
            </w:pPr>
          </w:p>
          <w:p w:rsidR="00B4092E" w:rsidRPr="0087471B" w:rsidRDefault="00B4092E" w:rsidP="00255C5B">
            <w:pPr>
              <w:jc w:val="center"/>
              <w:rPr>
                <w:rFonts w:ascii="Arial Narrow" w:hAnsi="Arial Narrow"/>
                <w:color w:val="000000"/>
                <w:sz w:val="48"/>
              </w:rPr>
            </w:pPr>
            <w:r w:rsidRPr="0087471B">
              <w:rPr>
                <w:rFonts w:ascii="Arial Narrow" w:hAnsi="Arial Narrow"/>
                <w:color w:val="000000"/>
                <w:sz w:val="48"/>
              </w:rPr>
              <w:t>What are the next steps?</w:t>
            </w:r>
          </w:p>
          <w:p w:rsidR="00B4092E" w:rsidRPr="0087471B" w:rsidRDefault="00B4092E" w:rsidP="00B4092E">
            <w:pPr>
              <w:numPr>
                <w:ilvl w:val="1"/>
                <w:numId w:val="2"/>
              </w:numPr>
              <w:tabs>
                <w:tab w:val="clear" w:pos="1440"/>
              </w:tabs>
              <w:ind w:left="1080"/>
              <w:rPr>
                <w:rFonts w:ascii="Arial Narrow" w:hAnsi="Arial Narrow"/>
                <w:b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Leadership team will determine scope and sequence for implementation.</w:t>
            </w:r>
          </w:p>
          <w:p w:rsidR="00B4092E" w:rsidRPr="0087471B" w:rsidRDefault="00B4092E" w:rsidP="00B4092E">
            <w:pPr>
              <w:numPr>
                <w:ilvl w:val="1"/>
                <w:numId w:val="2"/>
              </w:numPr>
              <w:tabs>
                <w:tab w:val="clear" w:pos="1440"/>
              </w:tabs>
              <w:ind w:left="1080"/>
              <w:rPr>
                <w:rFonts w:ascii="Arial Narrow" w:hAnsi="Arial Narrow"/>
                <w:b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Teams will reach consensus.</w:t>
            </w:r>
          </w:p>
          <w:p w:rsidR="00B4092E" w:rsidRPr="0087471B" w:rsidRDefault="00B4092E" w:rsidP="00B4092E">
            <w:pPr>
              <w:numPr>
                <w:ilvl w:val="1"/>
                <w:numId w:val="2"/>
              </w:numPr>
              <w:tabs>
                <w:tab w:val="clear" w:pos="1440"/>
              </w:tabs>
              <w:ind w:left="1080"/>
              <w:rPr>
                <w:rFonts w:ascii="Arial Narrow" w:hAnsi="Arial Narrow"/>
                <w:b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Volunteers will make poster templates.</w:t>
            </w:r>
          </w:p>
          <w:p w:rsidR="00B4092E" w:rsidRPr="0087471B" w:rsidRDefault="00B4092E" w:rsidP="00B4092E">
            <w:pPr>
              <w:numPr>
                <w:ilvl w:val="1"/>
                <w:numId w:val="2"/>
              </w:numPr>
              <w:tabs>
                <w:tab w:val="clear" w:pos="1440"/>
              </w:tabs>
              <w:ind w:left="1080"/>
              <w:rPr>
                <w:rFonts w:ascii="Arial Narrow" w:hAnsi="Arial Narrow"/>
                <w:b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Staff development time will be used for more training.</w:t>
            </w:r>
          </w:p>
        </w:tc>
        <w:tc>
          <w:tcPr>
            <w:tcW w:w="6819" w:type="dxa"/>
          </w:tcPr>
          <w:p w:rsidR="00B4092E" w:rsidRPr="0087471B" w:rsidRDefault="00B4092E" w:rsidP="00255C5B">
            <w:pPr>
              <w:jc w:val="center"/>
              <w:rPr>
                <w:rFonts w:ascii="Arial Narrow" w:hAnsi="Arial Narrow"/>
                <w:b/>
                <w:color w:val="000000"/>
                <w:sz w:val="40"/>
              </w:rPr>
            </w:pPr>
          </w:p>
          <w:p w:rsidR="00B4092E" w:rsidRPr="0087471B" w:rsidRDefault="00B4092E" w:rsidP="00255C5B">
            <w:pPr>
              <w:jc w:val="center"/>
              <w:rPr>
                <w:rFonts w:ascii="Arial Narrow" w:hAnsi="Arial Narrow"/>
                <w:color w:val="000000"/>
                <w:sz w:val="48"/>
              </w:rPr>
            </w:pPr>
            <w:r w:rsidRPr="0087471B">
              <w:rPr>
                <w:rFonts w:ascii="Arial Narrow" w:hAnsi="Arial Narrow"/>
                <w:color w:val="000000"/>
                <w:sz w:val="48"/>
              </w:rPr>
              <w:t xml:space="preserve">Ideas </w:t>
            </w:r>
          </w:p>
          <w:p w:rsidR="00B4092E" w:rsidRPr="0087471B" w:rsidRDefault="00B4092E" w:rsidP="00255C5B">
            <w:pPr>
              <w:jc w:val="center"/>
              <w:rPr>
                <w:rFonts w:ascii="Arial Narrow" w:hAnsi="Arial Narrow"/>
                <w:color w:val="000000"/>
                <w:sz w:val="40"/>
                <w:szCs w:val="40"/>
              </w:rPr>
            </w:pPr>
            <w:r w:rsidRPr="0087471B">
              <w:rPr>
                <w:rFonts w:ascii="Arial Narrow" w:hAnsi="Arial Narrow"/>
                <w:color w:val="000000"/>
                <w:sz w:val="40"/>
                <w:szCs w:val="40"/>
              </w:rPr>
              <w:t>(Additions, deletions, and/or modifications?)</w:t>
            </w:r>
          </w:p>
          <w:p w:rsidR="00B4092E" w:rsidRPr="0087471B" w:rsidRDefault="00B4092E" w:rsidP="00B4092E">
            <w:pPr>
              <w:numPr>
                <w:ilvl w:val="0"/>
                <w:numId w:val="3"/>
              </w:numPr>
              <w:tabs>
                <w:tab w:val="clear" w:pos="1800"/>
                <w:tab w:val="num" w:pos="1101"/>
              </w:tabs>
              <w:ind w:hanging="1059"/>
              <w:rPr>
                <w:rFonts w:ascii="Arial Narrow" w:hAnsi="Arial Narrow"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Model the mission statement lesson.</w:t>
            </w:r>
          </w:p>
          <w:p w:rsidR="00B4092E" w:rsidRPr="0087471B" w:rsidRDefault="00B4092E" w:rsidP="00B4092E">
            <w:pPr>
              <w:numPr>
                <w:ilvl w:val="0"/>
                <w:numId w:val="3"/>
              </w:numPr>
              <w:tabs>
                <w:tab w:val="clear" w:pos="1800"/>
                <w:tab w:val="num" w:pos="1101"/>
              </w:tabs>
              <w:ind w:hanging="1059"/>
              <w:rPr>
                <w:rFonts w:ascii="Arial Narrow" w:hAnsi="Arial Narrow"/>
                <w:color w:val="000000"/>
              </w:rPr>
            </w:pPr>
            <w:r w:rsidRPr="0087471B">
              <w:rPr>
                <w:rFonts w:ascii="Arial Narrow" w:hAnsi="Arial Narrow"/>
                <w:color w:val="000000"/>
              </w:rPr>
              <w:t>Choose three quality tools to focus on.</w:t>
            </w:r>
          </w:p>
        </w:tc>
      </w:tr>
    </w:tbl>
    <w:p w:rsidR="00B4092E" w:rsidRPr="00B4092E" w:rsidRDefault="00B4092E" w:rsidP="00B4092E">
      <w:pPr>
        <w:rPr>
          <w:rFonts w:asciiTheme="majorHAnsi" w:hAnsiTheme="majorHAnsi"/>
          <w:noProof/>
          <w:color w:val="000000"/>
        </w:rPr>
      </w:pPr>
      <w:r w:rsidRPr="00B4092E">
        <w:rPr>
          <w:rFonts w:asciiTheme="majorHAnsi" w:hAnsiTheme="majorHAnsi"/>
          <w:noProof/>
          <w:color w:val="000000"/>
        </w:rPr>
        <w:t xml:space="preserve">The </w:t>
      </w:r>
      <w:r w:rsidRPr="00B4092E">
        <w:rPr>
          <w:rFonts w:asciiTheme="majorHAnsi" w:hAnsiTheme="majorHAnsi"/>
          <w:b/>
          <w:noProof/>
          <w:color w:val="000000"/>
        </w:rPr>
        <w:t>Parking Lot</w:t>
      </w:r>
      <w:r w:rsidRPr="00B4092E">
        <w:rPr>
          <w:rFonts w:asciiTheme="majorHAnsi" w:hAnsiTheme="majorHAnsi"/>
          <w:noProof/>
          <w:color w:val="000000"/>
        </w:rPr>
        <w:t xml:space="preserve"> technique is commonly used as a summative evaluation after a lesson or meeting. It incorporates the plus/delta strategy with a questions and future ideas component. </w:t>
      </w:r>
    </w:p>
    <w:p w:rsidR="00B4092E" w:rsidRPr="00B4092E" w:rsidRDefault="00B4092E" w:rsidP="00B4092E">
      <w:pPr>
        <w:rPr>
          <w:rFonts w:asciiTheme="majorHAnsi" w:hAnsiTheme="majorHAnsi"/>
          <w:noProof/>
          <w:color w:val="000000"/>
        </w:rPr>
      </w:pPr>
    </w:p>
    <w:p w:rsidR="00B4092E" w:rsidRPr="00B4092E" w:rsidRDefault="00B4092E" w:rsidP="00B4092E">
      <w:pPr>
        <w:rPr>
          <w:rFonts w:asciiTheme="majorHAnsi" w:hAnsiTheme="majorHAnsi"/>
          <w:noProof/>
          <w:color w:val="000000"/>
        </w:rPr>
      </w:pPr>
      <w:r w:rsidRPr="00B4092E">
        <w:rPr>
          <w:rFonts w:asciiTheme="majorHAnsi" w:hAnsiTheme="majorHAnsi"/>
          <w:noProof/>
          <w:color w:val="000000"/>
        </w:rPr>
        <w:t xml:space="preserve"> </w:t>
      </w:r>
      <w:r w:rsidRPr="00B4092E">
        <w:rPr>
          <w:rFonts w:asciiTheme="majorHAnsi" w:hAnsiTheme="majorHAnsi"/>
          <w:i/>
          <w:noProof/>
          <w:color w:val="000000"/>
        </w:rPr>
        <w:t>Example:</w:t>
      </w:r>
      <w:r w:rsidRPr="00B4092E">
        <w:rPr>
          <w:rFonts w:asciiTheme="majorHAnsi" w:hAnsiTheme="majorHAnsi"/>
          <w:noProof/>
          <w:color w:val="000000"/>
        </w:rPr>
        <w:t xml:space="preserve"> Feedback from Baldrige Workshop</w:t>
      </w:r>
      <w:bookmarkStart w:id="0" w:name="_GoBack"/>
      <w:bookmarkEnd w:id="0"/>
    </w:p>
    <w:p w:rsidR="003C3E47" w:rsidRDefault="003C3E47"/>
    <w:sectPr w:rsidR="003C3E47" w:rsidSect="00B4092E">
      <w:pgSz w:w="15840" w:h="12240" w:orient="landscape"/>
      <w:pgMar w:top="720" w:right="1224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D08"/>
    <w:multiLevelType w:val="hybridMultilevel"/>
    <w:tmpl w:val="68EED3AC"/>
    <w:lvl w:ilvl="0" w:tplc="B28073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F22E67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E41A1"/>
    <w:multiLevelType w:val="hybridMultilevel"/>
    <w:tmpl w:val="13A89180"/>
    <w:lvl w:ilvl="0" w:tplc="F22E67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1" w:tplc="F22E67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33C206E"/>
    <w:multiLevelType w:val="hybridMultilevel"/>
    <w:tmpl w:val="C554CC78"/>
    <w:lvl w:ilvl="0" w:tplc="F22E67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2E"/>
    <w:rsid w:val="003C3E47"/>
    <w:rsid w:val="007402F9"/>
    <w:rsid w:val="00B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092E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92E"/>
    <w:rPr>
      <w:rFonts w:ascii="Times New Roman" w:eastAsia="Times New Roman" w:hAnsi="Times New Roman" w:cs="Times New Roman"/>
      <w:b/>
      <w:bCs/>
      <w:iCs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092E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92E"/>
    <w:rPr>
      <w:rFonts w:ascii="Times New Roman" w:eastAsia="Times New Roman" w:hAnsi="Times New Roman" w:cs="Times New Roman"/>
      <w:b/>
      <w:bCs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Company>Dunklin R-V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2016-10-25T17:38:00Z</dcterms:created>
  <dcterms:modified xsi:type="dcterms:W3CDTF">2016-10-25T17:39:00Z</dcterms:modified>
</cp:coreProperties>
</file>